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Look w:val="01E0" w:firstRow="1" w:lastRow="1" w:firstColumn="1" w:lastColumn="1" w:noHBand="0" w:noVBand="0"/>
      </w:tblPr>
      <w:tblGrid>
        <w:gridCol w:w="5103"/>
        <w:gridCol w:w="4820"/>
      </w:tblGrid>
      <w:tr w:rsidR="00DE7BED" w:rsidRPr="00C561F7" w:rsidTr="008A36A7">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8A36A7">
        <w:trPr>
          <w:trHeight w:val="369"/>
        </w:trPr>
        <w:tc>
          <w:tcPr>
            <w:tcW w:w="5103" w:type="dxa"/>
          </w:tcPr>
          <w:p w:rsidR="00DE7BED" w:rsidRPr="00C561F7" w:rsidRDefault="00DE7BED" w:rsidP="008C363A">
            <w:pPr>
              <w:ind w:right="-72"/>
              <w:rPr>
                <w:rFonts w:ascii="Times New Roman" w:hAnsi="Times New Roman"/>
                <w:sz w:val="24"/>
              </w:rPr>
            </w:pPr>
          </w:p>
        </w:tc>
        <w:tc>
          <w:tcPr>
            <w:tcW w:w="4820"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8A36A7">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8A36A7">
            <w:pPr>
              <w:jc w:val="right"/>
              <w:rPr>
                <w:rFonts w:ascii="Times New Roman" w:hAnsi="Times New Roman"/>
                <w:sz w:val="24"/>
              </w:rPr>
            </w:pPr>
            <w:r w:rsidRPr="00C561F7">
              <w:rPr>
                <w:rFonts w:ascii="Times New Roman" w:hAnsi="Times New Roman"/>
                <w:sz w:val="24"/>
              </w:rPr>
              <w:t xml:space="preserve">Протокол  № </w:t>
            </w:r>
            <w:r w:rsidR="008A36A7">
              <w:rPr>
                <w:rFonts w:ascii="Times New Roman" w:hAnsi="Times New Roman"/>
                <w:sz w:val="24"/>
              </w:rPr>
              <w:t>202</w:t>
            </w:r>
          </w:p>
        </w:tc>
      </w:tr>
      <w:tr w:rsidR="00DE7BED" w:rsidRPr="00C561F7" w:rsidTr="008A36A7">
        <w:trPr>
          <w:trHeight w:val="391"/>
        </w:trPr>
        <w:tc>
          <w:tcPr>
            <w:tcW w:w="5103" w:type="dxa"/>
          </w:tcPr>
          <w:p w:rsidR="00DE7BED" w:rsidRPr="00C561F7" w:rsidRDefault="00DE7BED" w:rsidP="008C363A">
            <w:pPr>
              <w:rPr>
                <w:rFonts w:ascii="Times New Roman" w:hAnsi="Times New Roman"/>
                <w:sz w:val="24"/>
              </w:rPr>
            </w:pPr>
          </w:p>
        </w:tc>
        <w:tc>
          <w:tcPr>
            <w:tcW w:w="4820" w:type="dxa"/>
          </w:tcPr>
          <w:p w:rsidR="00DE7BED" w:rsidRPr="00C561F7" w:rsidRDefault="00DE7BED" w:rsidP="008A36A7">
            <w:pPr>
              <w:jc w:val="right"/>
              <w:rPr>
                <w:rFonts w:ascii="Times New Roman" w:hAnsi="Times New Roman"/>
                <w:sz w:val="24"/>
              </w:rPr>
            </w:pPr>
            <w:r w:rsidRPr="00C561F7">
              <w:rPr>
                <w:rFonts w:ascii="Times New Roman" w:hAnsi="Times New Roman"/>
                <w:sz w:val="24"/>
              </w:rPr>
              <w:t>«</w:t>
            </w:r>
            <w:r w:rsidR="008A36A7">
              <w:rPr>
                <w:rFonts w:ascii="Times New Roman" w:hAnsi="Times New Roman"/>
                <w:sz w:val="24"/>
              </w:rPr>
              <w:t xml:space="preserve">12» декабря 2017 </w:t>
            </w:r>
            <w:r w:rsidRPr="00C561F7">
              <w:rPr>
                <w:rFonts w:ascii="Times New Roman" w:hAnsi="Times New Roman"/>
                <w:sz w:val="24"/>
              </w:rPr>
              <w:t>г.</w:t>
            </w:r>
          </w:p>
        </w:tc>
      </w:tr>
    </w:tbl>
    <w:p w:rsidR="00D27ABF" w:rsidRDefault="00D27ABF" w:rsidP="00DE7BED">
      <w:pPr>
        <w:rPr>
          <w:rFonts w:ascii="Times New Roman" w:hAnsi="Times New Roman"/>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515655">
        <w:rPr>
          <w:rFonts w:ascii="Times New Roman" w:hAnsi="Times New Roman"/>
          <w:sz w:val="24"/>
          <w:lang w:val="en-US"/>
        </w:rPr>
        <w:t>578</w:t>
      </w:r>
      <w:r w:rsidRPr="00C561F7">
        <w:rPr>
          <w:rFonts w:ascii="Times New Roman" w:hAnsi="Times New Roman"/>
          <w:sz w:val="24"/>
        </w:rPr>
        <w:t>-К</w:t>
      </w:r>
      <w:r w:rsidR="00930FFD">
        <w:rPr>
          <w:rFonts w:ascii="Times New Roman" w:hAnsi="Times New Roman"/>
          <w:sz w:val="24"/>
        </w:rPr>
        <w:t>Р</w:t>
      </w:r>
      <w:r w:rsidRPr="00C561F7">
        <w:rPr>
          <w:rFonts w:ascii="Times New Roman" w:hAnsi="Times New Roman"/>
          <w:sz w:val="24"/>
        </w:rPr>
        <w:t>-201</w:t>
      </w:r>
      <w:r w:rsidR="00DD6920">
        <w:rPr>
          <w:rFonts w:ascii="Times New Roman" w:hAnsi="Times New Roman"/>
          <w:sz w:val="24"/>
        </w:rPr>
        <w:t>7</w:t>
      </w:r>
      <w:r w:rsidRPr="00C561F7">
        <w:rPr>
          <w:rFonts w:ascii="Times New Roman" w:hAnsi="Times New Roman"/>
          <w:sz w:val="24"/>
        </w:rPr>
        <w:t xml:space="preserve"> от </w:t>
      </w:r>
      <w:r w:rsidR="008A36A7">
        <w:rPr>
          <w:rFonts w:ascii="Times New Roman" w:hAnsi="Times New Roman"/>
          <w:sz w:val="24"/>
        </w:rPr>
        <w:t>13.12.2017 г.</w:t>
      </w:r>
    </w:p>
    <w:p w:rsidR="00BF1914" w:rsidRPr="00C561F7" w:rsidRDefault="00BF1914" w:rsidP="00DE7BED">
      <w:pPr>
        <w:rPr>
          <w:rFonts w:ascii="Times New Roman" w:hAnsi="Times New Roman"/>
          <w:sz w:val="24"/>
        </w:rPr>
      </w:pPr>
    </w:p>
    <w:p w:rsidR="00ED6400" w:rsidRPr="00515655" w:rsidRDefault="00DE7BED" w:rsidP="00ED6400">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1556EE" w:rsidRPr="00717D04">
        <w:rPr>
          <w:rFonts w:ascii="Times New Roman" w:hAnsi="Times New Roman"/>
          <w:sz w:val="24"/>
        </w:rPr>
        <w:t>оказание услуг</w:t>
      </w:r>
      <w:r w:rsidR="00717D04">
        <w:rPr>
          <w:rFonts w:ascii="Times New Roman" w:hAnsi="Times New Roman"/>
          <w:b/>
          <w:sz w:val="24"/>
        </w:rPr>
        <w:t xml:space="preserve"> </w:t>
      </w:r>
      <w:r w:rsidR="00717D04" w:rsidRPr="0059035C">
        <w:rPr>
          <w:rFonts w:ascii="Times New Roman" w:hAnsi="Times New Roman"/>
          <w:sz w:val="24"/>
        </w:rPr>
        <w:t>на</w:t>
      </w:r>
      <w:r w:rsidR="00717D04">
        <w:rPr>
          <w:rFonts w:ascii="Times New Roman" w:hAnsi="Times New Roman"/>
          <w:b/>
          <w:sz w:val="24"/>
        </w:rPr>
        <w:t xml:space="preserve"> «Проведение сертификации и декларирование нефтепродуктов, проведение инспекционного контроля за сертифицированной продукцией ОАО «Славнефть-ЯНОС» в соответствии с порядком и правилами сертификации продукции»</w:t>
      </w:r>
      <w:r w:rsidR="00515655">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w:t>
      </w:r>
      <w:r w:rsidR="00FE7BC4">
        <w:rPr>
          <w:rFonts w:ascii="Times New Roman" w:hAnsi="Times New Roman"/>
          <w:sz w:val="24"/>
        </w:rPr>
        <w:t xml:space="preserve"> по</w:t>
      </w:r>
      <w:r w:rsidRPr="00C561F7">
        <w:rPr>
          <w:rFonts w:ascii="Times New Roman" w:hAnsi="Times New Roman"/>
          <w:sz w:val="24"/>
        </w:rPr>
        <w:t xml:space="preserve"> </w:t>
      </w:r>
      <w:r w:rsidR="00FE7BC4">
        <w:rPr>
          <w:rFonts w:ascii="Times New Roman" w:hAnsi="Times New Roman"/>
          <w:sz w:val="24"/>
        </w:rPr>
        <w:t xml:space="preserve">наименьшей стоимости </w:t>
      </w:r>
      <w:r w:rsidR="0045316C">
        <w:rPr>
          <w:rFonts w:ascii="Times New Roman" w:hAnsi="Times New Roman"/>
          <w:sz w:val="24"/>
        </w:rPr>
        <w:t xml:space="preserve">работ, </w:t>
      </w:r>
      <w:r w:rsidR="00FE7BC4">
        <w:rPr>
          <w:rFonts w:ascii="Times New Roman" w:hAnsi="Times New Roman"/>
          <w:sz w:val="24"/>
        </w:rPr>
        <w:t>в соответствии с Заявкой № 1 к договору</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287E03">
      <w:pPr>
        <w:spacing w:before="0"/>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287E03">
      <w:pPr>
        <w:spacing w:before="0"/>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287E03">
      <w:pPr>
        <w:spacing w:before="0"/>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287E03">
      <w:pPr>
        <w:spacing w:before="0"/>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w:t>
      </w:r>
      <w:r w:rsidR="00287E03">
        <w:rPr>
          <w:rFonts w:ascii="Times New Roman" w:hAnsi="Times New Roman"/>
          <w:sz w:val="24"/>
        </w:rPr>
        <w:t xml:space="preserve">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w:t>
      </w:r>
      <w:r w:rsidRPr="005D280D">
        <w:rPr>
          <w:rFonts w:ascii="Times New Roman" w:hAnsi="Times New Roman"/>
          <w:sz w:val="24"/>
        </w:rPr>
        <w:t xml:space="preserve">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287E03">
      <w:pPr>
        <w:spacing w:before="0"/>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287E03">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287E03">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4B6F82">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4B6F82">
      <w:pPr>
        <w:pStyle w:val="a"/>
        <w:numPr>
          <w:ilvl w:val="0"/>
          <w:numId w:val="0"/>
        </w:numPr>
        <w:tabs>
          <w:tab w:val="left" w:pos="284"/>
        </w:tabs>
        <w:spacing w:before="0"/>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0A52BD" w:rsidRDefault="00DE7BED" w:rsidP="004B6F82">
      <w:pPr>
        <w:pStyle w:val="a"/>
        <w:numPr>
          <w:ilvl w:val="0"/>
          <w:numId w:val="0"/>
        </w:numPr>
        <w:tabs>
          <w:tab w:val="left" w:pos="284"/>
        </w:tabs>
        <w:spacing w:before="0"/>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4B6F82" w:rsidRPr="004B6F82" w:rsidRDefault="004B6F82" w:rsidP="004B6F82">
      <w:pPr>
        <w:pStyle w:val="a"/>
        <w:numPr>
          <w:ilvl w:val="0"/>
          <w:numId w:val="0"/>
        </w:numPr>
        <w:tabs>
          <w:tab w:val="left" w:pos="284"/>
        </w:tabs>
        <w:spacing w:before="0"/>
        <w:ind w:firstLine="709"/>
        <w:rPr>
          <w:rFonts w:ascii="Times New Roman" w:hAnsi="Times New Roman" w:cs="Times New Roman"/>
          <w:b/>
          <w:sz w:val="24"/>
          <w:szCs w:val="24"/>
        </w:rPr>
      </w:pPr>
      <w:r w:rsidRPr="004B6F82">
        <w:rPr>
          <w:rFonts w:ascii="Times New Roman" w:hAnsi="Times New Roman" w:cs="Times New Roman"/>
          <w:b/>
          <w:sz w:val="24"/>
          <w:szCs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4B6F82">
      <w:pPr>
        <w:spacing w:before="0"/>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4B6F82">
      <w:pPr>
        <w:spacing w:before="0"/>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17D04">
        <w:rPr>
          <w:rFonts w:ascii="Times New Roman" w:hAnsi="Times New Roman"/>
          <w:b/>
          <w:sz w:val="24"/>
        </w:rPr>
        <w:t>22</w:t>
      </w:r>
      <w:r w:rsidR="007A3D32">
        <w:rPr>
          <w:rFonts w:ascii="Times New Roman" w:hAnsi="Times New Roman"/>
          <w:b/>
          <w:sz w:val="24"/>
        </w:rPr>
        <w:t xml:space="preserve"> </w:t>
      </w:r>
      <w:r w:rsidR="00717D04">
        <w:rPr>
          <w:rFonts w:ascii="Times New Roman" w:hAnsi="Times New Roman"/>
          <w:b/>
          <w:sz w:val="24"/>
        </w:rPr>
        <w:t>февраля</w:t>
      </w:r>
      <w:r w:rsidR="007A3D32">
        <w:rPr>
          <w:rFonts w:ascii="Times New Roman" w:hAnsi="Times New Roman"/>
          <w:b/>
          <w:sz w:val="24"/>
        </w:rPr>
        <w:t xml:space="preserve"> </w:t>
      </w:r>
      <w:r w:rsidR="00230908" w:rsidRPr="00C561F7">
        <w:rPr>
          <w:rFonts w:ascii="Times New Roman" w:hAnsi="Times New Roman"/>
          <w:b/>
          <w:sz w:val="24"/>
        </w:rPr>
        <w:t>201</w:t>
      </w:r>
      <w:r w:rsidR="00CD7E99">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4B6F82">
      <w:pPr>
        <w:spacing w:before="0"/>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4B6F82">
      <w:pPr>
        <w:spacing w:before="0"/>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27ABF">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sidRPr="00C57744">
        <w:rPr>
          <w:rFonts w:ascii="Times New Roman" w:hAnsi="Times New Roman"/>
          <w:color w:val="000000" w:themeColor="text1"/>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5E4E3F">
        <w:rPr>
          <w:rFonts w:ascii="Times New Roman" w:hAnsi="Times New Roman"/>
          <w:sz w:val="24"/>
        </w:rPr>
        <w:t>ое</w:t>
      </w:r>
      <w:r w:rsidRPr="00C561F7">
        <w:rPr>
          <w:rFonts w:ascii="Times New Roman" w:hAnsi="Times New Roman"/>
          <w:sz w:val="24"/>
        </w:rPr>
        <w:t xml:space="preserve"> уполномоченным лицом и заверенн</w:t>
      </w:r>
      <w:r w:rsidR="005E4E3F">
        <w:rPr>
          <w:rFonts w:ascii="Times New Roman" w:hAnsi="Times New Roman"/>
          <w:sz w:val="24"/>
        </w:rPr>
        <w:t>ое</w:t>
      </w:r>
      <w:r w:rsidRPr="00C561F7">
        <w:rPr>
          <w:rFonts w:ascii="Times New Roman" w:hAnsi="Times New Roman"/>
          <w:sz w:val="24"/>
        </w:rPr>
        <w:t xml:space="preserve"> печатью участника закупки);</w:t>
      </w:r>
    </w:p>
    <w:p w:rsidR="00FF2283" w:rsidRPr="00C561F7" w:rsidRDefault="00FF2283" w:rsidP="00D27ABF">
      <w:pPr>
        <w:pStyle w:val="a6"/>
        <w:numPr>
          <w:ilvl w:val="0"/>
          <w:numId w:val="2"/>
        </w:numPr>
        <w:tabs>
          <w:tab w:val="left" w:pos="1418"/>
        </w:tabs>
        <w:contextualSpacing w:val="0"/>
        <w:jc w:val="both"/>
        <w:rPr>
          <w:rFonts w:ascii="Times New Roman" w:hAnsi="Times New Roman"/>
          <w:sz w:val="24"/>
        </w:rPr>
      </w:pPr>
      <w:r w:rsidRPr="00FF2283">
        <w:rPr>
          <w:rFonts w:ascii="Times New Roman" w:hAnsi="Times New Roman"/>
          <w:sz w:val="24"/>
        </w:rPr>
        <w:t xml:space="preserve">Подписанный </w:t>
      </w:r>
      <w:r w:rsidR="001556EE">
        <w:rPr>
          <w:rFonts w:ascii="Times New Roman" w:hAnsi="Times New Roman"/>
          <w:sz w:val="24"/>
        </w:rPr>
        <w:t>проект договора</w:t>
      </w:r>
      <w:r w:rsidRPr="00FF2283">
        <w:rPr>
          <w:rFonts w:ascii="Times New Roman" w:hAnsi="Times New Roman"/>
          <w:sz w:val="24"/>
        </w:rPr>
        <w:t xml:space="preserve"> (Форма № </w:t>
      </w:r>
      <w:r w:rsidRPr="00C57744">
        <w:rPr>
          <w:rFonts w:ascii="Times New Roman" w:hAnsi="Times New Roman"/>
          <w:color w:val="000000" w:themeColor="text1"/>
          <w:sz w:val="24"/>
        </w:rPr>
        <w:t>4</w:t>
      </w:r>
      <w:r w:rsidRPr="00FF2283">
        <w:rPr>
          <w:rFonts w:ascii="Times New Roman" w:hAnsi="Times New Roman"/>
          <w:sz w:val="24"/>
        </w:rPr>
        <w:t xml:space="preserve"> к</w:t>
      </w:r>
      <w:r w:rsidR="001556EE">
        <w:rPr>
          <w:rFonts w:ascii="Times New Roman" w:hAnsi="Times New Roman"/>
          <w:sz w:val="24"/>
        </w:rPr>
        <w:t xml:space="preserve"> настоящему ПДО) с Приложением </w:t>
      </w:r>
      <w:r w:rsidRPr="00FF2283">
        <w:rPr>
          <w:rFonts w:ascii="Times New Roman" w:hAnsi="Times New Roman"/>
          <w:sz w:val="24"/>
        </w:rPr>
        <w:t>к нему, подписанные и скрепленные печатью организации в редакции Заказчика</w:t>
      </w:r>
      <w:r>
        <w:rPr>
          <w:rFonts w:ascii="Times New Roman" w:hAnsi="Times New Roman"/>
          <w:sz w:val="24"/>
        </w:rPr>
        <w:t xml:space="preserve"> (без указания стоимости);</w:t>
      </w:r>
    </w:p>
    <w:p w:rsidR="00C57744" w:rsidRPr="00C57744" w:rsidRDefault="00C57744" w:rsidP="00D27ABF">
      <w:pPr>
        <w:numPr>
          <w:ilvl w:val="0"/>
          <w:numId w:val="2"/>
        </w:numPr>
        <w:contextualSpacing/>
        <w:jc w:val="both"/>
        <w:rPr>
          <w:rFonts w:ascii="Times New Roman" w:hAnsi="Times New Roman"/>
          <w:sz w:val="24"/>
        </w:rPr>
      </w:pPr>
      <w:r w:rsidRPr="00C57744">
        <w:rPr>
          <w:rFonts w:ascii="Times New Roman" w:hAnsi="Times New Roman"/>
          <w:sz w:val="24"/>
        </w:rPr>
        <w:t xml:space="preserve">Перечень аффилированных организаций (Форма № </w:t>
      </w:r>
      <w:r w:rsidRPr="00C57744">
        <w:rPr>
          <w:rFonts w:ascii="Times New Roman" w:hAnsi="Times New Roman"/>
          <w:color w:val="000000" w:themeColor="text1"/>
          <w:sz w:val="24"/>
        </w:rPr>
        <w:t>5,</w:t>
      </w:r>
      <w:r w:rsidRPr="00C57744">
        <w:rPr>
          <w:rFonts w:ascii="Times New Roman" w:hAnsi="Times New Roman"/>
          <w:color w:val="FF0000"/>
          <w:sz w:val="24"/>
        </w:rPr>
        <w:t xml:space="preserve"> </w:t>
      </w:r>
      <w:r w:rsidRPr="00C57744">
        <w:rPr>
          <w:rFonts w:ascii="Times New Roman" w:hAnsi="Times New Roman"/>
          <w:color w:val="000000" w:themeColor="text1"/>
          <w:sz w:val="24"/>
        </w:rPr>
        <w:t>подписанная уполномоченным лицом и заверенная печатью участника закупки)</w:t>
      </w:r>
      <w:r w:rsidRPr="00C57744">
        <w:rPr>
          <w:rFonts w:ascii="Times New Roman" w:hAnsi="Times New Roman"/>
          <w:sz w:val="24"/>
        </w:rPr>
        <w:t>;</w:t>
      </w:r>
    </w:p>
    <w:p w:rsidR="001556EE" w:rsidRDefault="001556EE" w:rsidP="00D27ABF">
      <w:pPr>
        <w:pStyle w:val="a6"/>
        <w:numPr>
          <w:ilvl w:val="0"/>
          <w:numId w:val="2"/>
        </w:numPr>
        <w:jc w:val="both"/>
        <w:rPr>
          <w:rFonts w:ascii="Times New Roman" w:hAnsi="Times New Roman"/>
          <w:sz w:val="24"/>
        </w:rPr>
      </w:pPr>
      <w:r>
        <w:rPr>
          <w:rFonts w:ascii="Times New Roman" w:hAnsi="Times New Roman"/>
          <w:sz w:val="24"/>
        </w:rPr>
        <w:t xml:space="preserve">Справка </w:t>
      </w:r>
      <w:r w:rsidRPr="00BF6958">
        <w:rPr>
          <w:rFonts w:ascii="Times New Roman" w:hAnsi="Times New Roman"/>
          <w:sz w:val="24"/>
        </w:rPr>
        <w:t>(Форма № 6)</w:t>
      </w:r>
      <w:r>
        <w:rPr>
          <w:rFonts w:ascii="Times New Roman" w:hAnsi="Times New Roman"/>
          <w:sz w:val="24"/>
        </w:rPr>
        <w:t xml:space="preserve"> о заключенных и</w:t>
      </w:r>
      <w:r w:rsidR="00C86C67">
        <w:rPr>
          <w:rFonts w:ascii="Times New Roman" w:hAnsi="Times New Roman"/>
          <w:sz w:val="24"/>
        </w:rPr>
        <w:t xml:space="preserve"> </w:t>
      </w:r>
      <w:r>
        <w:rPr>
          <w:rFonts w:ascii="Times New Roman" w:hAnsi="Times New Roman"/>
          <w:sz w:val="24"/>
        </w:rPr>
        <w:t>выполненных аналогичных договорах за последние 3 года, предшествующие году по</w:t>
      </w:r>
      <w:r w:rsidR="00C86C67">
        <w:rPr>
          <w:rFonts w:ascii="Times New Roman" w:hAnsi="Times New Roman"/>
          <w:sz w:val="24"/>
        </w:rPr>
        <w:t>дачи оферты за подписью руководителя предприятия;</w:t>
      </w:r>
    </w:p>
    <w:p w:rsidR="00717D04" w:rsidRDefault="00717D04" w:rsidP="00D27ABF">
      <w:pPr>
        <w:pStyle w:val="a6"/>
        <w:numPr>
          <w:ilvl w:val="0"/>
          <w:numId w:val="2"/>
        </w:numPr>
        <w:jc w:val="both"/>
        <w:rPr>
          <w:rFonts w:ascii="Times New Roman" w:hAnsi="Times New Roman"/>
          <w:sz w:val="24"/>
        </w:rPr>
      </w:pPr>
      <w:r>
        <w:rPr>
          <w:rFonts w:ascii="Times New Roman" w:hAnsi="Times New Roman"/>
          <w:sz w:val="24"/>
        </w:rPr>
        <w:t>Заверенная руководителем органа по сертификации копия аттестата аккредитации с приложением выписки области аккредитации по продукции указ</w:t>
      </w:r>
      <w:r w:rsidR="004A3C69">
        <w:rPr>
          <w:rFonts w:ascii="Times New Roman" w:hAnsi="Times New Roman"/>
          <w:sz w:val="24"/>
        </w:rPr>
        <w:t xml:space="preserve">анной в </w:t>
      </w:r>
      <w:r w:rsidR="00EB41D2">
        <w:rPr>
          <w:rFonts w:ascii="Times New Roman" w:hAnsi="Times New Roman"/>
          <w:sz w:val="24"/>
        </w:rPr>
        <w:t>Заявке</w:t>
      </w:r>
      <w:r w:rsidR="004A3C69">
        <w:rPr>
          <w:rFonts w:ascii="Times New Roman" w:hAnsi="Times New Roman"/>
          <w:sz w:val="24"/>
        </w:rPr>
        <w:t xml:space="preserve"> № 1 договора;</w:t>
      </w:r>
    </w:p>
    <w:p w:rsidR="004A3C69" w:rsidRDefault="004A3C69" w:rsidP="00D27ABF">
      <w:pPr>
        <w:pStyle w:val="a6"/>
        <w:numPr>
          <w:ilvl w:val="0"/>
          <w:numId w:val="2"/>
        </w:numPr>
        <w:jc w:val="both"/>
        <w:rPr>
          <w:rFonts w:ascii="Times New Roman" w:hAnsi="Times New Roman"/>
          <w:sz w:val="24"/>
        </w:rPr>
      </w:pPr>
      <w:r w:rsidRPr="004A3C69">
        <w:rPr>
          <w:rFonts w:ascii="Times New Roman" w:hAnsi="Times New Roman"/>
          <w:sz w:val="24"/>
        </w:rPr>
        <w:t xml:space="preserve">Заверенная руководителем органа по сертификации выписка из реестра </w:t>
      </w:r>
      <w:r w:rsidRPr="0082386F">
        <w:rPr>
          <w:rFonts w:ascii="Times New Roman" w:hAnsi="Times New Roman"/>
          <w:b/>
          <w:sz w:val="24"/>
        </w:rPr>
        <w:t>аккредитованных лиц</w:t>
      </w:r>
      <w:r w:rsidRPr="004A3C69">
        <w:rPr>
          <w:rFonts w:ascii="Times New Roman" w:hAnsi="Times New Roman"/>
          <w:sz w:val="24"/>
        </w:rPr>
        <w:t>, включая</w:t>
      </w:r>
      <w:r>
        <w:rPr>
          <w:rFonts w:ascii="Times New Roman" w:hAnsi="Times New Roman"/>
          <w:sz w:val="24"/>
        </w:rPr>
        <w:t xml:space="preserve"> национальную часть Единого ре</w:t>
      </w:r>
      <w:r w:rsidRPr="004A3C69">
        <w:rPr>
          <w:rFonts w:ascii="Times New Roman" w:hAnsi="Times New Roman"/>
          <w:sz w:val="24"/>
        </w:rPr>
        <w:t xml:space="preserve">естра органов по сертификации и испытательных лабораторий по </w:t>
      </w:r>
      <w:r w:rsidR="00F71A96" w:rsidRPr="004A3C69">
        <w:rPr>
          <w:rFonts w:ascii="Times New Roman" w:hAnsi="Times New Roman"/>
          <w:sz w:val="24"/>
        </w:rPr>
        <w:t>продукции,</w:t>
      </w:r>
      <w:r w:rsidRPr="004A3C69">
        <w:rPr>
          <w:rFonts w:ascii="Times New Roman" w:hAnsi="Times New Roman"/>
          <w:sz w:val="24"/>
        </w:rPr>
        <w:t xml:space="preserve"> перечисленной в </w:t>
      </w:r>
      <w:r w:rsidR="00EB41D2">
        <w:rPr>
          <w:rFonts w:ascii="Times New Roman" w:hAnsi="Times New Roman"/>
          <w:sz w:val="24"/>
        </w:rPr>
        <w:t>Заявке</w:t>
      </w:r>
      <w:r w:rsidRPr="004A3C69">
        <w:rPr>
          <w:rFonts w:ascii="Times New Roman" w:hAnsi="Times New Roman"/>
          <w:sz w:val="24"/>
        </w:rPr>
        <w:t xml:space="preserve"> №1 данного договора. В части регламентов должны быть включены обязательно следующие: ТР ТС 013</w:t>
      </w:r>
      <w:r>
        <w:rPr>
          <w:rFonts w:ascii="Times New Roman" w:hAnsi="Times New Roman"/>
          <w:sz w:val="24"/>
        </w:rPr>
        <w:t xml:space="preserve">/2011, ТР ТС 014/2011, </w:t>
      </w:r>
      <w:r w:rsidRPr="004A3C69">
        <w:rPr>
          <w:rFonts w:ascii="Times New Roman" w:hAnsi="Times New Roman"/>
          <w:sz w:val="24"/>
        </w:rPr>
        <w:t>ТР ТС 030/2012</w:t>
      </w:r>
      <w:r>
        <w:rPr>
          <w:rFonts w:ascii="Times New Roman" w:hAnsi="Times New Roman"/>
          <w:sz w:val="24"/>
        </w:rPr>
        <w:t>;</w:t>
      </w:r>
      <w:r w:rsidR="00551D7D" w:rsidRPr="00551D7D">
        <w:rPr>
          <w:rFonts w:ascii="Times New Roman" w:hAnsi="Times New Roman"/>
          <w:sz w:val="24"/>
        </w:rPr>
        <w:t xml:space="preserve"> </w:t>
      </w:r>
      <w:r w:rsidR="00551D7D">
        <w:rPr>
          <w:rFonts w:ascii="Times New Roman" w:hAnsi="Times New Roman"/>
          <w:sz w:val="24"/>
        </w:rPr>
        <w:t>ТР ЕАЭС 036/2016;</w:t>
      </w:r>
    </w:p>
    <w:p w:rsidR="0082386F" w:rsidRDefault="0082386F" w:rsidP="00D27ABF">
      <w:pPr>
        <w:pStyle w:val="a6"/>
        <w:numPr>
          <w:ilvl w:val="0"/>
          <w:numId w:val="2"/>
        </w:numPr>
        <w:jc w:val="both"/>
        <w:rPr>
          <w:rFonts w:ascii="Times New Roman" w:hAnsi="Times New Roman"/>
          <w:sz w:val="24"/>
        </w:rPr>
      </w:pPr>
      <w:r w:rsidRPr="0082386F">
        <w:rPr>
          <w:rFonts w:ascii="Times New Roman" w:hAnsi="Times New Roman"/>
          <w:sz w:val="24"/>
        </w:rPr>
        <w:lastRenderedPageBreak/>
        <w:t xml:space="preserve">Заверенная руководителем органа по сертификации выписка из реестра органов по сертификации и испытательных лабораторий (центров) </w:t>
      </w:r>
      <w:r w:rsidRPr="0082386F">
        <w:rPr>
          <w:rFonts w:ascii="Times New Roman" w:hAnsi="Times New Roman"/>
          <w:b/>
          <w:sz w:val="24"/>
        </w:rPr>
        <w:t>Таможенного союза</w:t>
      </w:r>
      <w:r w:rsidRPr="0082386F">
        <w:rPr>
          <w:rFonts w:ascii="Times New Roman" w:hAnsi="Times New Roman"/>
          <w:sz w:val="24"/>
        </w:rPr>
        <w:t>, осуществляющих оценку соответствия продукции</w:t>
      </w:r>
      <w:r w:rsidR="003156AD">
        <w:rPr>
          <w:rFonts w:ascii="Times New Roman" w:hAnsi="Times New Roman"/>
          <w:sz w:val="24"/>
        </w:rPr>
        <w:t>,</w:t>
      </w:r>
      <w:r w:rsidRPr="0082386F">
        <w:rPr>
          <w:rFonts w:ascii="Times New Roman" w:hAnsi="Times New Roman"/>
          <w:sz w:val="24"/>
        </w:rPr>
        <w:t xml:space="preserve"> перечисленной в </w:t>
      </w:r>
      <w:r w:rsidR="00F71A96">
        <w:rPr>
          <w:rFonts w:ascii="Times New Roman" w:hAnsi="Times New Roman"/>
          <w:sz w:val="24"/>
        </w:rPr>
        <w:t>Заявке</w:t>
      </w:r>
      <w:r w:rsidRPr="0082386F">
        <w:rPr>
          <w:rFonts w:ascii="Times New Roman" w:hAnsi="Times New Roman"/>
          <w:sz w:val="24"/>
        </w:rPr>
        <w:t xml:space="preserve"> №1 данного договора. В части регламентов должны быть включены обязательно следующие: ТР ТС 013/2011, ТР ТС 014/2011, ТР ТС 030/2012</w:t>
      </w:r>
      <w:r>
        <w:rPr>
          <w:rFonts w:ascii="Times New Roman" w:hAnsi="Times New Roman"/>
          <w:sz w:val="24"/>
        </w:rPr>
        <w:t>;</w:t>
      </w:r>
      <w:r w:rsidR="00537F63" w:rsidRPr="00537F63">
        <w:rPr>
          <w:rFonts w:ascii="Times New Roman" w:hAnsi="Times New Roman"/>
          <w:sz w:val="24"/>
        </w:rPr>
        <w:t xml:space="preserve"> </w:t>
      </w:r>
      <w:r w:rsidR="00537F63">
        <w:rPr>
          <w:rFonts w:ascii="Times New Roman" w:hAnsi="Times New Roman"/>
          <w:sz w:val="24"/>
        </w:rPr>
        <w:t>ТР ЕАЭС 036/2016;</w:t>
      </w:r>
    </w:p>
    <w:p w:rsidR="00383543" w:rsidRPr="00383543" w:rsidRDefault="00383543" w:rsidP="00D27ABF">
      <w:pPr>
        <w:pStyle w:val="a6"/>
        <w:numPr>
          <w:ilvl w:val="0"/>
          <w:numId w:val="2"/>
        </w:numPr>
        <w:jc w:val="both"/>
        <w:rPr>
          <w:rFonts w:ascii="Times New Roman" w:hAnsi="Times New Roman"/>
          <w:sz w:val="24"/>
        </w:rPr>
      </w:pPr>
      <w:r w:rsidRPr="00383543">
        <w:rPr>
          <w:rFonts w:ascii="Times New Roman" w:hAnsi="Times New Roman"/>
          <w:sz w:val="24"/>
        </w:rPr>
        <w:t>Копия уведомления о прохождении аккредитации участника закупки, при условии, что статус «аккредитован» д</w:t>
      </w:r>
      <w:r>
        <w:rPr>
          <w:rFonts w:ascii="Times New Roman" w:hAnsi="Times New Roman"/>
          <w:sz w:val="24"/>
        </w:rPr>
        <w:t>ействителен в течение не менее 2 (двух</w:t>
      </w:r>
      <w:r w:rsidRPr="00383543">
        <w:rPr>
          <w:rFonts w:ascii="Times New Roman" w:hAnsi="Times New Roman"/>
          <w:sz w:val="24"/>
        </w:rPr>
        <w:t>) месяцев после даты окончания приема оферт</w:t>
      </w:r>
      <w:r w:rsidR="00C86C67">
        <w:rPr>
          <w:rFonts w:ascii="Times New Roman" w:hAnsi="Times New Roman"/>
          <w:sz w:val="24"/>
        </w:rPr>
        <w:t>, либо пакет документов на аккредитацию</w:t>
      </w:r>
      <w:r w:rsidRPr="00383543">
        <w:rPr>
          <w:rFonts w:ascii="Times New Roman" w:hAnsi="Times New Roman"/>
          <w:sz w:val="24"/>
        </w:rPr>
        <w:t>;</w:t>
      </w:r>
    </w:p>
    <w:p w:rsidR="00BF304A" w:rsidRDefault="00383543" w:rsidP="00D27ABF">
      <w:pPr>
        <w:pStyle w:val="a6"/>
        <w:numPr>
          <w:ilvl w:val="0"/>
          <w:numId w:val="2"/>
        </w:numPr>
        <w:jc w:val="both"/>
        <w:rPr>
          <w:rFonts w:ascii="Times New Roman" w:hAnsi="Times New Roman"/>
          <w:sz w:val="24"/>
        </w:rPr>
      </w:pPr>
      <w:r>
        <w:rPr>
          <w:rFonts w:ascii="Times New Roman" w:hAnsi="Times New Roman"/>
          <w:sz w:val="24"/>
        </w:rPr>
        <w:t xml:space="preserve">Письмо об отсутствии/наличии изменений в уставных и/или регистрационных документах Контрагента с даты последнего их предоставления в ОАО «Славнефть-ЯНОС» (Форма № </w:t>
      </w:r>
      <w:r w:rsidR="00C86C67">
        <w:rPr>
          <w:rFonts w:ascii="Times New Roman" w:hAnsi="Times New Roman"/>
          <w:color w:val="000000" w:themeColor="text1"/>
          <w:sz w:val="24"/>
        </w:rPr>
        <w:t>7</w:t>
      </w:r>
      <w:r>
        <w:rPr>
          <w:rFonts w:ascii="Times New Roman" w:hAnsi="Times New Roman"/>
          <w:sz w:val="24"/>
        </w:rPr>
        <w:t>). В случае наличия изменений в уставных и/или регистрационных документах, Контрагент прикладывает заверенные копии данных документов;</w:t>
      </w:r>
    </w:p>
    <w:p w:rsidR="00383543" w:rsidRPr="00383543" w:rsidRDefault="00383543" w:rsidP="00D27ABF">
      <w:pPr>
        <w:pStyle w:val="a6"/>
        <w:numPr>
          <w:ilvl w:val="0"/>
          <w:numId w:val="2"/>
        </w:numPr>
        <w:jc w:val="both"/>
        <w:rPr>
          <w:rFonts w:ascii="Times New Roman" w:hAnsi="Times New Roman"/>
          <w:sz w:val="24"/>
        </w:rPr>
      </w:pPr>
      <w:r w:rsidRPr="00383543">
        <w:rPr>
          <w:rFonts w:ascii="Times New Roman" w:hAnsi="Times New Roman"/>
          <w:sz w:val="24"/>
        </w:rPr>
        <w:t>Опись документов технической части оферты (подписанная уполномоченным лицом и заверенная печатью участника</w:t>
      </w:r>
      <w:r>
        <w:rPr>
          <w:rFonts w:ascii="Times New Roman" w:hAnsi="Times New Roman"/>
          <w:sz w:val="24"/>
        </w:rPr>
        <w:t xml:space="preserve">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sidRPr="00C57744">
        <w:rPr>
          <w:rFonts w:ascii="Times New Roman" w:hAnsi="Times New Roman"/>
          <w:color w:val="000000" w:themeColor="text1"/>
          <w:sz w:val="24"/>
        </w:rPr>
        <w:t>3</w:t>
      </w:r>
      <w:r w:rsidR="00FA2773" w:rsidRPr="00383543">
        <w:rPr>
          <w:rFonts w:ascii="Times New Roman" w:hAnsi="Times New Roman"/>
          <w:color w:val="FF0000"/>
          <w:sz w:val="24"/>
        </w:rPr>
        <w:t xml:space="preserve"> </w:t>
      </w:r>
      <w:r w:rsidR="00FA2773" w:rsidRPr="00C561F7">
        <w:rPr>
          <w:rFonts w:ascii="Times New Roman" w:hAnsi="Times New Roman"/>
          <w:sz w:val="24"/>
        </w:rPr>
        <w:t>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C86C67"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Подписанный проект договора</w:t>
      </w:r>
      <w:r w:rsidR="008C6979" w:rsidRPr="008C6979">
        <w:rPr>
          <w:rFonts w:ascii="Times New Roman" w:hAnsi="Times New Roman"/>
          <w:sz w:val="24"/>
        </w:rPr>
        <w:t xml:space="preserve"> (</w:t>
      </w:r>
      <w:r w:rsidR="0037183C">
        <w:rPr>
          <w:rFonts w:ascii="Times New Roman" w:hAnsi="Times New Roman"/>
          <w:sz w:val="24"/>
        </w:rPr>
        <w:t>Форма</w:t>
      </w:r>
      <w:r w:rsidR="008C6979" w:rsidRPr="008C6979">
        <w:rPr>
          <w:rFonts w:ascii="Times New Roman" w:hAnsi="Times New Roman"/>
          <w:sz w:val="24"/>
        </w:rPr>
        <w:t xml:space="preserve"> № </w:t>
      </w:r>
      <w:r w:rsidR="00C57744">
        <w:rPr>
          <w:rFonts w:ascii="Times New Roman" w:hAnsi="Times New Roman"/>
          <w:color w:val="000000" w:themeColor="text1"/>
          <w:sz w:val="24"/>
        </w:rPr>
        <w:t>4</w:t>
      </w:r>
      <w:r w:rsidR="008C6979"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sidR="008C6979">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.1</w:t>
      </w:r>
      <w:r>
        <w:rPr>
          <w:rFonts w:ascii="Times New Roman" w:hAnsi="Times New Roman"/>
          <w:sz w:val="24"/>
        </w:rPr>
        <w:t>)</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или</w:t>
      </w:r>
    </w:p>
    <w:p w:rsidR="002606A2" w:rsidRPr="002606A2" w:rsidRDefault="002606A2" w:rsidP="002606A2">
      <w:pPr>
        <w:pStyle w:val="a6"/>
        <w:numPr>
          <w:ilvl w:val="0"/>
          <w:numId w:val="2"/>
        </w:numPr>
        <w:rPr>
          <w:rFonts w:ascii="Times New Roman" w:hAnsi="Times New Roman"/>
          <w:sz w:val="24"/>
        </w:rPr>
      </w:pPr>
      <w:r w:rsidRPr="002606A2">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86C67">
        <w:rPr>
          <w:rFonts w:ascii="Times New Roman" w:hAnsi="Times New Roman"/>
          <w:color w:val="000000" w:themeColor="text1"/>
          <w:sz w:val="24"/>
        </w:rPr>
        <w:t>8</w:t>
      </w:r>
      <w:r w:rsidRPr="00C57744">
        <w:rPr>
          <w:rFonts w:ascii="Times New Roman" w:hAnsi="Times New Roman"/>
          <w:color w:val="000000" w:themeColor="text1"/>
          <w:sz w:val="24"/>
        </w:rPr>
        <w:t>.2</w:t>
      </w:r>
      <w:r w:rsidRPr="002606A2">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001B38CF">
        <w:rPr>
          <w:rFonts w:ascii="Times New Roman" w:hAnsi="Times New Roman"/>
          <w:sz w:val="24"/>
        </w:rPr>
        <w:t>у</w:t>
      </w:r>
      <w:r w:rsidRPr="00C561F7">
        <w:rPr>
          <w:rFonts w:ascii="Times New Roman" w:hAnsi="Times New Roman"/>
          <w:sz w:val="24"/>
        </w:rPr>
        <w:t>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930FFD">
        <w:rPr>
          <w:rFonts w:ascii="Times New Roman" w:hAnsi="Times New Roman"/>
          <w:sz w:val="24"/>
        </w:rPr>
        <w:t>5</w:t>
      </w:r>
      <w:r w:rsidR="00515655" w:rsidRPr="00515655">
        <w:rPr>
          <w:rFonts w:ascii="Times New Roman" w:hAnsi="Times New Roman"/>
          <w:sz w:val="24"/>
        </w:rPr>
        <w:t>78</w:t>
      </w:r>
      <w:r w:rsidR="003523B8" w:rsidRPr="00C561F7">
        <w:rPr>
          <w:rFonts w:ascii="Times New Roman" w:hAnsi="Times New Roman"/>
          <w:sz w:val="24"/>
        </w:rPr>
        <w:t>-К</w:t>
      </w:r>
      <w:r w:rsidR="00930FFD">
        <w:rPr>
          <w:rFonts w:ascii="Times New Roman" w:hAnsi="Times New Roman"/>
          <w:sz w:val="24"/>
        </w:rPr>
        <w:t>Р</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B12D81" w:rsidRPr="00B12D81">
        <w:rPr>
          <w:rFonts w:ascii="Times New Roman" w:hAnsi="Times New Roman"/>
          <w:sz w:val="24"/>
        </w:rPr>
        <w:t>13.12.2017 г.</w:t>
      </w:r>
      <w:r w:rsidRPr="00B12D81">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B12D81" w:rsidP="00DE7BED">
      <w:pPr>
        <w:pStyle w:val="a6"/>
        <w:numPr>
          <w:ilvl w:val="0"/>
          <w:numId w:val="2"/>
        </w:numPr>
        <w:ind w:left="1134" w:hanging="425"/>
        <w:contextualSpacing w:val="0"/>
        <w:jc w:val="both"/>
        <w:rPr>
          <w:rFonts w:ascii="Times New Roman" w:hAnsi="Times New Roman"/>
          <w:sz w:val="24"/>
        </w:rPr>
      </w:pPr>
      <w:r>
        <w:rPr>
          <w:rFonts w:ascii="Times New Roman" w:hAnsi="Times New Roman"/>
          <w:sz w:val="24"/>
        </w:rPr>
        <w:t xml:space="preserve">первый конверт с </w:t>
      </w:r>
      <w:r w:rsidR="00DE7BED" w:rsidRPr="00C561F7">
        <w:rPr>
          <w:rFonts w:ascii="Times New Roman" w:hAnsi="Times New Roman"/>
          <w:sz w:val="24"/>
        </w:rPr>
        <w:t>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B12D81">
        <w:rPr>
          <w:rFonts w:ascii="Times New Roman" w:hAnsi="Times New Roman"/>
          <w:b/>
          <w:sz w:val="24"/>
        </w:rPr>
        <w:t>13</w:t>
      </w:r>
      <w:r w:rsidRPr="00C561F7">
        <w:rPr>
          <w:rFonts w:ascii="Times New Roman" w:hAnsi="Times New Roman"/>
          <w:b/>
          <w:sz w:val="24"/>
        </w:rPr>
        <w:t xml:space="preserve">» </w:t>
      </w:r>
      <w:r w:rsidR="00B12D81">
        <w:rPr>
          <w:rFonts w:ascii="Times New Roman" w:hAnsi="Times New Roman"/>
          <w:b/>
          <w:sz w:val="24"/>
        </w:rPr>
        <w:t>декабря 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B12D81">
        <w:rPr>
          <w:rFonts w:ascii="Times New Roman" w:hAnsi="Times New Roman"/>
          <w:b/>
          <w:sz w:val="24"/>
        </w:rPr>
        <w:t>16</w:t>
      </w:r>
      <w:r w:rsidRPr="00C561F7">
        <w:rPr>
          <w:rFonts w:ascii="Times New Roman" w:hAnsi="Times New Roman"/>
          <w:b/>
          <w:sz w:val="24"/>
        </w:rPr>
        <w:t>:</w:t>
      </w:r>
      <w:r w:rsidR="00B12D81">
        <w:rPr>
          <w:rFonts w:ascii="Times New Roman" w:hAnsi="Times New Roman"/>
          <w:b/>
          <w:sz w:val="24"/>
        </w:rPr>
        <w:t>00</w:t>
      </w:r>
      <w:r w:rsidRPr="00C561F7">
        <w:rPr>
          <w:rFonts w:ascii="Times New Roman" w:hAnsi="Times New Roman"/>
          <w:b/>
          <w:sz w:val="24"/>
        </w:rPr>
        <w:t xml:space="preserve"> «</w:t>
      </w:r>
      <w:r w:rsidR="00B12D81">
        <w:rPr>
          <w:rFonts w:ascii="Times New Roman" w:hAnsi="Times New Roman"/>
          <w:b/>
          <w:sz w:val="24"/>
        </w:rPr>
        <w:t>27</w:t>
      </w:r>
      <w:r w:rsidRPr="00C561F7">
        <w:rPr>
          <w:rFonts w:ascii="Times New Roman" w:hAnsi="Times New Roman"/>
          <w:b/>
          <w:sz w:val="24"/>
        </w:rPr>
        <w:t xml:space="preserve">» </w:t>
      </w:r>
      <w:r w:rsidR="00B12D81" w:rsidRPr="00B12D81">
        <w:rPr>
          <w:rFonts w:ascii="Times New Roman" w:hAnsi="Times New Roman"/>
          <w:b/>
          <w:sz w:val="24"/>
        </w:rPr>
        <w:t>декабря 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12D81">
        <w:rPr>
          <w:rFonts w:ascii="Times New Roman" w:hAnsi="Times New Roman"/>
          <w:b/>
          <w:sz w:val="24"/>
        </w:rPr>
        <w:t>22</w:t>
      </w:r>
      <w:r w:rsidRPr="00C561F7">
        <w:rPr>
          <w:rFonts w:ascii="Times New Roman" w:hAnsi="Times New Roman"/>
          <w:b/>
          <w:sz w:val="24"/>
        </w:rPr>
        <w:t xml:space="preserve">» </w:t>
      </w:r>
      <w:r w:rsidR="00B12D81">
        <w:rPr>
          <w:rFonts w:ascii="Times New Roman" w:hAnsi="Times New Roman"/>
          <w:b/>
          <w:sz w:val="24"/>
        </w:rPr>
        <w:t>февраля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B12D81">
        <w:rPr>
          <w:rFonts w:ascii="Times New Roman" w:hAnsi="Times New Roman"/>
          <w:sz w:val="24"/>
        </w:rPr>
        <w:t>22</w:t>
      </w:r>
      <w:r w:rsidRPr="00C561F7">
        <w:rPr>
          <w:rFonts w:ascii="Times New Roman" w:hAnsi="Times New Roman"/>
          <w:sz w:val="24"/>
        </w:rPr>
        <w:t xml:space="preserve">» </w:t>
      </w:r>
      <w:r w:rsidR="00B12D81" w:rsidRPr="00B12D81">
        <w:rPr>
          <w:rFonts w:ascii="Times New Roman" w:hAnsi="Times New Roman"/>
          <w:sz w:val="24"/>
        </w:rPr>
        <w:t>декабря 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 </w:t>
      </w:r>
      <w:r w:rsidR="006C094E" w:rsidRPr="00C561F7">
        <w:rPr>
          <w:rFonts w:ascii="Times New Roman" w:hAnsi="Times New Roman"/>
          <w:sz w:val="24"/>
        </w:rPr>
        <w:t xml:space="preserve">отдела закупки услуг ОАО «Славнефть-ЯНОС» </w:t>
      </w:r>
      <w:r w:rsidR="00AF05C1">
        <w:rPr>
          <w:rFonts w:ascii="Times New Roman" w:hAnsi="Times New Roman"/>
          <w:sz w:val="24"/>
        </w:rPr>
        <w:t>Тихонов</w:t>
      </w:r>
      <w:r w:rsidR="00D27ABF">
        <w:rPr>
          <w:rFonts w:ascii="Times New Roman" w:hAnsi="Times New Roman"/>
          <w:sz w:val="24"/>
        </w:rPr>
        <w:t>а</w:t>
      </w:r>
      <w:r w:rsidR="00AF05C1">
        <w:rPr>
          <w:rFonts w:ascii="Times New Roman" w:hAnsi="Times New Roman"/>
          <w:sz w:val="24"/>
        </w:rPr>
        <w:t xml:space="preserve"> Светлан</w:t>
      </w:r>
      <w:r w:rsidR="00D27ABF">
        <w:rPr>
          <w:rFonts w:ascii="Times New Roman" w:hAnsi="Times New Roman"/>
          <w:sz w:val="24"/>
        </w:rPr>
        <w:t xml:space="preserve">а </w:t>
      </w:r>
      <w:r w:rsidR="00AF05C1">
        <w:rPr>
          <w:rFonts w:ascii="Times New Roman" w:hAnsi="Times New Roman"/>
          <w:sz w:val="24"/>
        </w:rPr>
        <w:t>Николаевн</w:t>
      </w:r>
      <w:r w:rsidR="00D27ABF">
        <w:rPr>
          <w:rFonts w:ascii="Times New Roman" w:hAnsi="Times New Roman"/>
          <w:sz w:val="24"/>
        </w:rPr>
        <w:t>а</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AF05C1" w:rsidRPr="00227FC6">
          <w:rPr>
            <w:rStyle w:val="a8"/>
            <w:rFonts w:ascii="Times New Roman" w:hAnsi="Times New Roman"/>
            <w:sz w:val="24"/>
            <w:lang w:val="en-US"/>
          </w:rPr>
          <w:t>TihonovaSN</w:t>
        </w:r>
        <w:r w:rsidR="00AF05C1" w:rsidRPr="00227FC6">
          <w:rPr>
            <w:rStyle w:val="a8"/>
            <w:rFonts w:ascii="Times New Roman" w:hAnsi="Times New Roman"/>
            <w:sz w:val="24"/>
          </w:rPr>
          <w:t>@</w:t>
        </w:r>
        <w:r w:rsidR="00AF05C1" w:rsidRPr="00227FC6">
          <w:rPr>
            <w:rStyle w:val="a8"/>
            <w:rFonts w:ascii="Times New Roman" w:hAnsi="Times New Roman"/>
            <w:sz w:val="24"/>
            <w:lang w:val="en-US"/>
          </w:rPr>
          <w:t>yanos</w:t>
        </w:r>
        <w:r w:rsidR="00AF05C1" w:rsidRPr="00227FC6">
          <w:rPr>
            <w:rStyle w:val="a8"/>
            <w:rFonts w:ascii="Times New Roman" w:hAnsi="Times New Roman"/>
            <w:sz w:val="24"/>
          </w:rPr>
          <w:t>.</w:t>
        </w:r>
        <w:r w:rsidR="00AF05C1" w:rsidRPr="00227FC6">
          <w:rPr>
            <w:rStyle w:val="a8"/>
            <w:rFonts w:ascii="Times New Roman" w:hAnsi="Times New Roman"/>
            <w:sz w:val="24"/>
            <w:lang w:val="en-US"/>
          </w:rPr>
          <w:t>slavneft</w:t>
        </w:r>
        <w:r w:rsidR="00AF05C1" w:rsidRPr="00227FC6">
          <w:rPr>
            <w:rStyle w:val="a8"/>
            <w:rFonts w:ascii="Times New Roman" w:hAnsi="Times New Roman"/>
            <w:sz w:val="24"/>
          </w:rPr>
          <w:t>.</w:t>
        </w:r>
        <w:r w:rsidR="00AF05C1" w:rsidRPr="00227FC6">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D27ABF" w:rsidRPr="00D27ABF" w:rsidRDefault="00D27ABF" w:rsidP="00D27ABF">
      <w:pPr>
        <w:ind w:firstLine="567"/>
        <w:jc w:val="both"/>
        <w:rPr>
          <w:rFonts w:ascii="Times New Roman" w:hAnsi="Times New Roman"/>
          <w:sz w:val="24"/>
        </w:rPr>
      </w:pPr>
      <w:r>
        <w:rPr>
          <w:rFonts w:ascii="Times New Roman" w:hAnsi="Times New Roman"/>
          <w:sz w:val="24"/>
        </w:rPr>
        <w:t>В</w:t>
      </w:r>
      <w:r w:rsidRPr="00D27ABF">
        <w:rPr>
          <w:rFonts w:ascii="Times New Roman" w:hAnsi="Times New Roman"/>
          <w:sz w:val="24"/>
        </w:rPr>
        <w:t>едущий специалист Тендерного комитета ОАО «Славнефть-ЯНОС» Прокофьева Елена Геннадьевна.</w:t>
      </w:r>
    </w:p>
    <w:p w:rsidR="00D27ABF" w:rsidRDefault="00D27ABF" w:rsidP="00D27ABF">
      <w:pPr>
        <w:ind w:firstLine="708"/>
        <w:jc w:val="both"/>
        <w:rPr>
          <w:rFonts w:ascii="Times New Roman" w:hAnsi="Times New Roman"/>
          <w:sz w:val="24"/>
        </w:rPr>
      </w:pPr>
      <w:r w:rsidRPr="00D27ABF">
        <w:rPr>
          <w:rFonts w:ascii="Times New Roman" w:hAnsi="Times New Roman"/>
          <w:sz w:val="24"/>
        </w:rPr>
        <w:t xml:space="preserve">Контактные данные: телефон: (4852) 49-90-34, E-mail: </w:t>
      </w:r>
      <w:hyperlink r:id="rId9" w:history="1">
        <w:r w:rsidRPr="00E61143">
          <w:rPr>
            <w:rStyle w:val="a8"/>
            <w:rFonts w:ascii="Times New Roman" w:hAnsi="Times New Roman"/>
            <w:sz w:val="24"/>
          </w:rPr>
          <w:t>ProkofievaEG@yanos.slavneft.ru</w:t>
        </w:r>
      </w:hyperlink>
    </w:p>
    <w:p w:rsidR="00DE7BED" w:rsidRPr="00C561F7" w:rsidRDefault="00DE7BED" w:rsidP="00D27ABF">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AF05C1" w:rsidRPr="00AF05C1">
        <w:rPr>
          <w:rFonts w:ascii="Times New Roman" w:hAnsi="Times New Roman"/>
          <w:sz w:val="24"/>
        </w:rPr>
        <w:t>2</w:t>
      </w:r>
      <w:r w:rsidR="00AF05C1">
        <w:rPr>
          <w:rFonts w:ascii="Times New Roman" w:hAnsi="Times New Roman"/>
          <w:sz w:val="24"/>
        </w:rPr>
        <w:t xml:space="preserve"> (двух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C561F7">
        <w:rPr>
          <w:rFonts w:ascii="Times New Roman" w:hAnsi="Times New Roman"/>
          <w:sz w:val="24"/>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BF6958">
        <w:rPr>
          <w:rFonts w:ascii="Times New Roman" w:hAnsi="Times New Roman"/>
          <w:sz w:val="24"/>
        </w:rPr>
        <w:t>5</w:t>
      </w:r>
      <w:r w:rsidR="00982B57" w:rsidRPr="00982B57">
        <w:rPr>
          <w:rFonts w:ascii="Times New Roman" w:hAnsi="Times New Roman"/>
          <w:sz w:val="24"/>
        </w:rPr>
        <w:t>78</w:t>
      </w:r>
      <w:r w:rsidR="00BF6958">
        <w:rPr>
          <w:rFonts w:ascii="Times New Roman" w:hAnsi="Times New Roman"/>
          <w:sz w:val="24"/>
        </w:rPr>
        <w:t>-КР</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B12D81" w:rsidRPr="00B12D81">
        <w:rPr>
          <w:rFonts w:ascii="Times New Roman" w:hAnsi="Times New Roman"/>
          <w:sz w:val="24"/>
        </w:rPr>
        <w:t>13.12.2017 г.</w:t>
      </w:r>
      <w:r w:rsidRPr="00B12D81">
        <w:rPr>
          <w:rFonts w:ascii="Times New Roman" w:hAnsi="Times New Roman"/>
          <w:sz w:val="24"/>
        </w:rPr>
        <w:t>:</w:t>
      </w:r>
    </w:p>
    <w:p w:rsidR="00DE7BED" w:rsidRPr="00DA29A0" w:rsidRDefault="00DE7BED" w:rsidP="00DE7BED">
      <w:pPr>
        <w:rPr>
          <w:rFonts w:ascii="Times New Roman" w:hAnsi="Times New Roman"/>
          <w:color w:val="000000" w:themeColor="text1"/>
          <w:sz w:val="24"/>
        </w:rPr>
      </w:pPr>
      <w:r w:rsidRPr="00C561F7">
        <w:rPr>
          <w:rFonts w:ascii="Times New Roman" w:hAnsi="Times New Roman"/>
          <w:sz w:val="24"/>
        </w:rPr>
        <w:t>1</w:t>
      </w:r>
      <w:r w:rsidRPr="003F1EF9">
        <w:rPr>
          <w:rFonts w:ascii="Times New Roman" w:hAnsi="Times New Roman"/>
          <w:color w:val="FF0000"/>
          <w:sz w:val="24"/>
        </w:rPr>
        <w:t xml:space="preserve">. </w:t>
      </w:r>
      <w:r w:rsidRPr="00DA29A0">
        <w:rPr>
          <w:rFonts w:ascii="Times New Roman" w:hAnsi="Times New Roman"/>
          <w:color w:val="000000" w:themeColor="text1"/>
          <w:sz w:val="24"/>
        </w:rPr>
        <w:t>Извещение о проведении тендера (настоящий документ) в 1 экз.</w:t>
      </w:r>
    </w:p>
    <w:p w:rsidR="00DE7BED" w:rsidRPr="00DA29A0" w:rsidRDefault="00DE7BED" w:rsidP="00DE7BED">
      <w:pPr>
        <w:rPr>
          <w:rFonts w:ascii="Times New Roman" w:hAnsi="Times New Roman"/>
          <w:color w:val="000000" w:themeColor="text1"/>
          <w:sz w:val="24"/>
        </w:rPr>
      </w:pPr>
      <w:r w:rsidRPr="00DA29A0">
        <w:rPr>
          <w:rFonts w:ascii="Times New Roman" w:hAnsi="Times New Roman"/>
          <w:color w:val="000000" w:themeColor="text1"/>
          <w:sz w:val="24"/>
        </w:rPr>
        <w:t>2. Требования к предмету оферты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1</w:t>
      </w:r>
      <w:r w:rsidR="002C40E6" w:rsidRPr="00DA29A0">
        <w:rPr>
          <w:rFonts w:ascii="Times New Roman" w:hAnsi="Times New Roman"/>
          <w:color w:val="000000" w:themeColor="text1"/>
          <w:sz w:val="24"/>
        </w:rPr>
        <w:t>).</w:t>
      </w:r>
    </w:p>
    <w:p w:rsidR="00DE7BED" w:rsidRPr="00DA29A0" w:rsidRDefault="00763AF5" w:rsidP="00DE7BED">
      <w:pPr>
        <w:rPr>
          <w:rFonts w:ascii="Times New Roman" w:hAnsi="Times New Roman"/>
          <w:color w:val="000000" w:themeColor="text1"/>
          <w:sz w:val="24"/>
        </w:rPr>
      </w:pPr>
      <w:r w:rsidRPr="00DA29A0">
        <w:rPr>
          <w:rFonts w:ascii="Times New Roman" w:hAnsi="Times New Roman"/>
          <w:color w:val="000000" w:themeColor="text1"/>
          <w:sz w:val="24"/>
        </w:rPr>
        <w:t>3</w:t>
      </w:r>
      <w:r w:rsidR="00D55F59" w:rsidRPr="00DA29A0">
        <w:rPr>
          <w:rFonts w:ascii="Times New Roman" w:hAnsi="Times New Roman"/>
          <w:color w:val="000000" w:themeColor="text1"/>
          <w:sz w:val="24"/>
        </w:rPr>
        <w:t xml:space="preserve">. </w:t>
      </w:r>
      <w:r w:rsidR="00DE7BED" w:rsidRPr="00DA29A0">
        <w:rPr>
          <w:rFonts w:ascii="Times New Roman" w:hAnsi="Times New Roman"/>
          <w:color w:val="000000" w:themeColor="text1"/>
          <w:sz w:val="24"/>
        </w:rPr>
        <w:t>Извещ</w:t>
      </w:r>
      <w:r w:rsidR="003156AD">
        <w:rPr>
          <w:rFonts w:ascii="Times New Roman" w:hAnsi="Times New Roman"/>
          <w:color w:val="000000" w:themeColor="text1"/>
          <w:sz w:val="24"/>
        </w:rPr>
        <w:t xml:space="preserve">ение о согласии сделать оферту </w:t>
      </w:r>
      <w:r w:rsidR="00DE7BED" w:rsidRPr="00DA29A0">
        <w:rPr>
          <w:rFonts w:ascii="Times New Roman" w:hAnsi="Times New Roman"/>
          <w:color w:val="000000" w:themeColor="text1"/>
          <w:sz w:val="24"/>
        </w:rPr>
        <w:t>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2</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4</w:t>
      </w:r>
      <w:r w:rsidR="00DE7BED" w:rsidRPr="00DA29A0">
        <w:rPr>
          <w:rFonts w:ascii="Times New Roman" w:hAnsi="Times New Roman"/>
          <w:color w:val="000000" w:themeColor="text1"/>
          <w:sz w:val="24"/>
        </w:rPr>
        <w:t>. Предложение о заключении договора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w:t>
      </w:r>
      <w:r w:rsidR="00DA29A0">
        <w:rPr>
          <w:rFonts w:ascii="Times New Roman" w:hAnsi="Times New Roman"/>
          <w:color w:val="000000" w:themeColor="text1"/>
          <w:sz w:val="24"/>
        </w:rPr>
        <w:t>3</w:t>
      </w:r>
      <w:r w:rsidR="002C40E6" w:rsidRPr="00DA29A0">
        <w:rPr>
          <w:rFonts w:ascii="Times New Roman" w:hAnsi="Times New Roman"/>
          <w:color w:val="000000" w:themeColor="text1"/>
          <w:sz w:val="24"/>
        </w:rPr>
        <w:t>).</w:t>
      </w:r>
    </w:p>
    <w:p w:rsidR="00763AF5"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5</w:t>
      </w:r>
      <w:r w:rsidR="00E37573">
        <w:rPr>
          <w:rFonts w:ascii="Times New Roman" w:hAnsi="Times New Roman"/>
          <w:color w:val="000000" w:themeColor="text1"/>
          <w:sz w:val="24"/>
        </w:rPr>
        <w:t>. Проект Договора</w:t>
      </w:r>
      <w:r w:rsidR="00763AF5" w:rsidRPr="00DA29A0">
        <w:rPr>
          <w:rFonts w:ascii="Times New Roman" w:hAnsi="Times New Roman"/>
          <w:color w:val="000000" w:themeColor="text1"/>
          <w:sz w:val="24"/>
        </w:rPr>
        <w:t xml:space="preserve"> </w:t>
      </w:r>
      <w:r w:rsidR="00E37573">
        <w:rPr>
          <w:rFonts w:ascii="Times New Roman" w:hAnsi="Times New Roman"/>
          <w:color w:val="000000" w:themeColor="text1"/>
          <w:sz w:val="24"/>
        </w:rPr>
        <w:t>с приложением</w:t>
      </w:r>
      <w:r w:rsidR="00682F70" w:rsidRPr="00DA29A0">
        <w:rPr>
          <w:rFonts w:ascii="Times New Roman" w:hAnsi="Times New Roman"/>
          <w:color w:val="000000" w:themeColor="text1"/>
          <w:sz w:val="24"/>
        </w:rPr>
        <w:t xml:space="preserve"> </w:t>
      </w:r>
      <w:r w:rsidR="00763AF5" w:rsidRPr="00DA29A0">
        <w:rPr>
          <w:rFonts w:ascii="Times New Roman" w:hAnsi="Times New Roman"/>
          <w:color w:val="000000" w:themeColor="text1"/>
          <w:sz w:val="24"/>
        </w:rPr>
        <w:t>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4</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6</w:t>
      </w:r>
      <w:r w:rsidR="00DE7BED" w:rsidRPr="00DA29A0">
        <w:rPr>
          <w:rFonts w:ascii="Times New Roman" w:hAnsi="Times New Roman"/>
          <w:color w:val="000000" w:themeColor="text1"/>
          <w:sz w:val="24"/>
        </w:rPr>
        <w:t>. Пере</w:t>
      </w:r>
      <w:r w:rsidR="00D55F59" w:rsidRPr="00DA29A0">
        <w:rPr>
          <w:rFonts w:ascii="Times New Roman" w:hAnsi="Times New Roman"/>
          <w:color w:val="000000" w:themeColor="text1"/>
          <w:sz w:val="24"/>
        </w:rPr>
        <w:t>чень аффилированных организаций</w:t>
      </w:r>
      <w:r w:rsidR="00DE7BED" w:rsidRPr="00DA29A0">
        <w:rPr>
          <w:rFonts w:ascii="Times New Roman" w:hAnsi="Times New Roman"/>
          <w:color w:val="000000" w:themeColor="text1"/>
          <w:sz w:val="24"/>
        </w:rPr>
        <w:t xml:space="preserve">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2C40E6" w:rsidRPr="00DA29A0">
        <w:rPr>
          <w:rFonts w:ascii="Times New Roman" w:hAnsi="Times New Roman"/>
          <w:color w:val="000000" w:themeColor="text1"/>
          <w:sz w:val="24"/>
        </w:rPr>
        <w:t xml:space="preserve"> № </w:t>
      </w:r>
      <w:r w:rsidR="00D27E52" w:rsidRPr="00DA29A0">
        <w:rPr>
          <w:rFonts w:ascii="Times New Roman" w:hAnsi="Times New Roman"/>
          <w:color w:val="000000" w:themeColor="text1"/>
          <w:sz w:val="24"/>
        </w:rPr>
        <w:t>5</w:t>
      </w:r>
      <w:r w:rsidR="002C40E6" w:rsidRPr="00DA29A0">
        <w:rPr>
          <w:rFonts w:ascii="Times New Roman" w:hAnsi="Times New Roman"/>
          <w:color w:val="000000" w:themeColor="text1"/>
          <w:sz w:val="24"/>
        </w:rPr>
        <w:t>).</w:t>
      </w:r>
    </w:p>
    <w:p w:rsidR="00923CDA" w:rsidRPr="00DA29A0" w:rsidRDefault="0080562C" w:rsidP="00923CDA">
      <w:pPr>
        <w:rPr>
          <w:rFonts w:ascii="Times New Roman" w:hAnsi="Times New Roman"/>
          <w:color w:val="000000" w:themeColor="text1"/>
          <w:sz w:val="24"/>
        </w:rPr>
      </w:pPr>
      <w:r w:rsidRPr="00DA29A0">
        <w:rPr>
          <w:rFonts w:ascii="Times New Roman" w:hAnsi="Times New Roman"/>
          <w:color w:val="000000" w:themeColor="text1"/>
          <w:sz w:val="24"/>
        </w:rPr>
        <w:t>7</w:t>
      </w:r>
      <w:r w:rsidR="00923CDA" w:rsidRPr="00DA29A0">
        <w:rPr>
          <w:rFonts w:ascii="Times New Roman" w:hAnsi="Times New Roman"/>
          <w:color w:val="000000" w:themeColor="text1"/>
          <w:sz w:val="24"/>
        </w:rPr>
        <w:t xml:space="preserve">. </w:t>
      </w:r>
      <w:r w:rsidR="00D55F59" w:rsidRPr="00DA29A0">
        <w:rPr>
          <w:rFonts w:ascii="Times New Roman" w:hAnsi="Times New Roman"/>
          <w:color w:val="000000" w:themeColor="text1"/>
          <w:sz w:val="24"/>
        </w:rPr>
        <w:t>С</w:t>
      </w:r>
      <w:r w:rsidR="00923CDA" w:rsidRPr="00DA29A0">
        <w:rPr>
          <w:rFonts w:ascii="Times New Roman" w:hAnsi="Times New Roman"/>
          <w:color w:val="000000" w:themeColor="text1"/>
          <w:sz w:val="24"/>
        </w:rPr>
        <w:t>правка об опыте работы</w:t>
      </w:r>
      <w:r w:rsidR="004024C5">
        <w:rPr>
          <w:rFonts w:ascii="Times New Roman" w:hAnsi="Times New Roman"/>
          <w:color w:val="000000" w:themeColor="text1"/>
          <w:sz w:val="24"/>
        </w:rPr>
        <w:t xml:space="preserve"> за последние 3 года</w:t>
      </w:r>
      <w:r w:rsidR="00923CDA" w:rsidRPr="00DA29A0">
        <w:rPr>
          <w:rFonts w:ascii="Times New Roman" w:hAnsi="Times New Roman"/>
          <w:color w:val="000000" w:themeColor="text1"/>
          <w:sz w:val="24"/>
        </w:rPr>
        <w:t>.</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27E52" w:rsidRPr="00DA29A0">
        <w:rPr>
          <w:rFonts w:ascii="Times New Roman" w:hAnsi="Times New Roman"/>
          <w:color w:val="000000" w:themeColor="text1"/>
          <w:sz w:val="24"/>
        </w:rPr>
        <w:t>6</w:t>
      </w:r>
      <w:r w:rsidR="002C40E6" w:rsidRPr="00DA29A0">
        <w:rPr>
          <w:rFonts w:ascii="Times New Roman" w:hAnsi="Times New Roman"/>
          <w:color w:val="000000" w:themeColor="text1"/>
          <w:sz w:val="24"/>
        </w:rPr>
        <w:t>).</w:t>
      </w:r>
    </w:p>
    <w:p w:rsidR="007F6A5E" w:rsidRDefault="0080562C" w:rsidP="003156AD">
      <w:pPr>
        <w:jc w:val="both"/>
        <w:rPr>
          <w:rFonts w:ascii="Times New Roman" w:hAnsi="Times New Roman"/>
          <w:color w:val="000000" w:themeColor="text1"/>
          <w:sz w:val="24"/>
        </w:rPr>
      </w:pPr>
      <w:r w:rsidRPr="007F6A5E">
        <w:rPr>
          <w:rFonts w:ascii="Times New Roman" w:hAnsi="Times New Roman"/>
          <w:color w:val="000000" w:themeColor="text1"/>
          <w:sz w:val="24"/>
        </w:rPr>
        <w:t>8</w:t>
      </w:r>
      <w:r w:rsidR="00BA2B15" w:rsidRPr="007F6A5E">
        <w:rPr>
          <w:rFonts w:ascii="Times New Roman" w:hAnsi="Times New Roman"/>
          <w:color w:val="000000" w:themeColor="text1"/>
          <w:sz w:val="24"/>
        </w:rPr>
        <w:t>.</w:t>
      </w:r>
      <w:r w:rsidR="003156AD">
        <w:rPr>
          <w:rFonts w:ascii="Times New Roman" w:hAnsi="Times New Roman"/>
          <w:color w:val="000000" w:themeColor="text1"/>
          <w:sz w:val="24"/>
        </w:rPr>
        <w:t xml:space="preserve"> Форма письма</w:t>
      </w:r>
      <w:r w:rsidR="007F6A5E">
        <w:rPr>
          <w:rFonts w:ascii="Times New Roman" w:hAnsi="Times New Roman"/>
          <w:color w:val="000000" w:themeColor="text1"/>
          <w:sz w:val="24"/>
        </w:rPr>
        <w:t xml:space="preserve"> об отсутствии изменений в уставных и регистрационных документах Контрагента (Форма №</w:t>
      </w:r>
      <w:r w:rsidR="00BF6958">
        <w:rPr>
          <w:rFonts w:ascii="Times New Roman" w:hAnsi="Times New Roman"/>
          <w:color w:val="000000" w:themeColor="text1"/>
          <w:sz w:val="24"/>
        </w:rPr>
        <w:t>7</w:t>
      </w:r>
      <w:r w:rsidR="007F6A5E">
        <w:rPr>
          <w:rFonts w:ascii="Times New Roman" w:hAnsi="Times New Roman"/>
          <w:color w:val="000000" w:themeColor="text1"/>
          <w:sz w:val="24"/>
        </w:rPr>
        <w:t>).</w:t>
      </w:r>
    </w:p>
    <w:p w:rsidR="007F6A5E" w:rsidRPr="007F6A5E" w:rsidRDefault="003156AD" w:rsidP="00BA2B15">
      <w:pPr>
        <w:rPr>
          <w:rFonts w:ascii="Times New Roman" w:hAnsi="Times New Roman"/>
          <w:color w:val="000000" w:themeColor="text1"/>
          <w:sz w:val="24"/>
        </w:rPr>
      </w:pPr>
      <w:r>
        <w:rPr>
          <w:rFonts w:ascii="Times New Roman" w:hAnsi="Times New Roman"/>
          <w:color w:val="000000" w:themeColor="text1"/>
          <w:sz w:val="24"/>
        </w:rPr>
        <w:t>9</w:t>
      </w:r>
      <w:r w:rsidR="007F6A5E">
        <w:rPr>
          <w:rFonts w:ascii="Times New Roman" w:hAnsi="Times New Roman"/>
          <w:color w:val="000000" w:themeColor="text1"/>
          <w:sz w:val="24"/>
        </w:rPr>
        <w:t xml:space="preserve">. </w:t>
      </w:r>
      <w:r>
        <w:rPr>
          <w:rFonts w:ascii="Times New Roman" w:hAnsi="Times New Roman"/>
          <w:color w:val="000000" w:themeColor="text1"/>
          <w:sz w:val="24"/>
        </w:rPr>
        <w:t>Форма письма</w:t>
      </w:r>
      <w:r w:rsidR="007F6A5E">
        <w:rPr>
          <w:rFonts w:ascii="Times New Roman" w:hAnsi="Times New Roman"/>
          <w:color w:val="000000" w:themeColor="text1"/>
          <w:sz w:val="24"/>
        </w:rPr>
        <w:t xml:space="preserve"> о размере сделки (Форма № </w:t>
      </w:r>
      <w:r w:rsidR="00BF6958">
        <w:rPr>
          <w:rFonts w:ascii="Times New Roman" w:hAnsi="Times New Roman"/>
          <w:color w:val="000000" w:themeColor="text1"/>
          <w:sz w:val="24"/>
        </w:rPr>
        <w:t>8.1; 8</w:t>
      </w:r>
      <w:r w:rsidR="007F6A5E">
        <w:rPr>
          <w:rFonts w:ascii="Times New Roman" w:hAnsi="Times New Roman"/>
          <w:color w:val="000000" w:themeColor="text1"/>
          <w:sz w:val="24"/>
        </w:rPr>
        <w:t>.2)</w:t>
      </w: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E87913">
        <w:rPr>
          <w:rFonts w:ascii="Times New Roman" w:hAnsi="Times New Roman"/>
          <w:b/>
          <w:sz w:val="24"/>
        </w:rPr>
        <w:t>Д.Ю.Уржумов</w:t>
      </w:r>
    </w:p>
    <w:p w:rsidR="00AE315C" w:rsidRDefault="00AE315C" w:rsidP="00D27ABF">
      <w:pPr>
        <w:spacing w:before="0" w:line="276" w:lineRule="auto"/>
        <w:jc w:val="center"/>
        <w:rPr>
          <w:rFonts w:ascii="Times New Roman" w:hAnsi="Times New Roman"/>
          <w:sz w:val="24"/>
        </w:rPr>
      </w:pPr>
      <w:bookmarkStart w:id="0" w:name="_GoBack"/>
      <w:bookmarkEnd w:id="0"/>
    </w:p>
    <w:sectPr w:rsidR="00AE315C" w:rsidSect="00D27ABF">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EE4" w:rsidRDefault="009F7EE4" w:rsidP="00FB07D9">
      <w:pPr>
        <w:spacing w:before="0"/>
      </w:pPr>
      <w:r>
        <w:separator/>
      </w:r>
    </w:p>
  </w:endnote>
  <w:endnote w:type="continuationSeparator" w:id="0">
    <w:p w:rsidR="009F7EE4" w:rsidRDefault="009F7EE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D1F" w:rsidRDefault="003E0D1F">
    <w:pPr>
      <w:pStyle w:val="af3"/>
      <w:jc w:val="right"/>
    </w:pPr>
    <w:r>
      <w:fldChar w:fldCharType="begin"/>
    </w:r>
    <w:r>
      <w:instrText xml:space="preserve"> PAGE   \* MERGEFORMAT </w:instrText>
    </w:r>
    <w:r>
      <w:fldChar w:fldCharType="separate"/>
    </w:r>
    <w:r w:rsidR="00D27ABF">
      <w:rPr>
        <w:noProof/>
      </w:rPr>
      <w:t>6</w:t>
    </w:r>
    <w:r>
      <w:rPr>
        <w:noProof/>
      </w:rPr>
      <w:fldChar w:fldCharType="end"/>
    </w:r>
  </w:p>
  <w:p w:rsidR="003E0D1F" w:rsidRDefault="003E0D1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EE4" w:rsidRDefault="009F7EE4" w:rsidP="00FB07D9">
      <w:pPr>
        <w:spacing w:before="0"/>
      </w:pPr>
      <w:r>
        <w:separator/>
      </w:r>
    </w:p>
  </w:footnote>
  <w:footnote w:type="continuationSeparator" w:id="0">
    <w:p w:rsidR="009F7EE4" w:rsidRDefault="009F7EE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3"/>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1"/>
  </w:num>
  <w:num w:numId="13">
    <w:abstractNumId w:val="12"/>
  </w:num>
  <w:num w:numId="14">
    <w:abstractNumId w:val="20"/>
  </w:num>
  <w:num w:numId="15">
    <w:abstractNumId w:val="10"/>
  </w:num>
  <w:num w:numId="1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29B3"/>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27C"/>
    <w:rsid w:val="00064353"/>
    <w:rsid w:val="0006442D"/>
    <w:rsid w:val="00064559"/>
    <w:rsid w:val="0006495D"/>
    <w:rsid w:val="0006498A"/>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3EE"/>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2BD"/>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4DD1"/>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6EE"/>
    <w:rsid w:val="00155A6D"/>
    <w:rsid w:val="00156038"/>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C08"/>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8CF"/>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45E"/>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E80"/>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57E0C"/>
    <w:rsid w:val="00260031"/>
    <w:rsid w:val="002603E8"/>
    <w:rsid w:val="00260613"/>
    <w:rsid w:val="002606A2"/>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327"/>
    <w:rsid w:val="0028449A"/>
    <w:rsid w:val="00285D7F"/>
    <w:rsid w:val="0028651F"/>
    <w:rsid w:val="00286895"/>
    <w:rsid w:val="00286B14"/>
    <w:rsid w:val="00286E41"/>
    <w:rsid w:val="00286F8C"/>
    <w:rsid w:val="00286FC1"/>
    <w:rsid w:val="00287656"/>
    <w:rsid w:val="0028778D"/>
    <w:rsid w:val="00287AAD"/>
    <w:rsid w:val="00287B43"/>
    <w:rsid w:val="00287C2A"/>
    <w:rsid w:val="00287E0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741"/>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6AD"/>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080"/>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543"/>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720"/>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9AF"/>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A4"/>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24C"/>
    <w:rsid w:val="003E0C42"/>
    <w:rsid w:val="003E0D1F"/>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1EF9"/>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4C5"/>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68C"/>
    <w:rsid w:val="004421E4"/>
    <w:rsid w:val="00443172"/>
    <w:rsid w:val="004436EE"/>
    <w:rsid w:val="004437C6"/>
    <w:rsid w:val="0044404E"/>
    <w:rsid w:val="00444535"/>
    <w:rsid w:val="00445527"/>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16C"/>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452"/>
    <w:rsid w:val="00464644"/>
    <w:rsid w:val="00464F78"/>
    <w:rsid w:val="00465717"/>
    <w:rsid w:val="00465A85"/>
    <w:rsid w:val="00465D53"/>
    <w:rsid w:val="00466079"/>
    <w:rsid w:val="00467AB5"/>
    <w:rsid w:val="004701E9"/>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D7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C69"/>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6F82"/>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60D"/>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5655"/>
    <w:rsid w:val="005162F8"/>
    <w:rsid w:val="00516496"/>
    <w:rsid w:val="00516BF1"/>
    <w:rsid w:val="00516C19"/>
    <w:rsid w:val="00516C9B"/>
    <w:rsid w:val="00516E9D"/>
    <w:rsid w:val="005173DA"/>
    <w:rsid w:val="0051796C"/>
    <w:rsid w:val="005179A8"/>
    <w:rsid w:val="00520024"/>
    <w:rsid w:val="00520295"/>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774"/>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37DAC"/>
    <w:rsid w:val="00537F63"/>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1D7D"/>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35C"/>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4E3F"/>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2FF"/>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8A"/>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D56"/>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3A2"/>
    <w:rsid w:val="006D26AA"/>
    <w:rsid w:val="006D3705"/>
    <w:rsid w:val="006D3A9C"/>
    <w:rsid w:val="006D41E5"/>
    <w:rsid w:val="006D42E9"/>
    <w:rsid w:val="006D4418"/>
    <w:rsid w:val="006D5065"/>
    <w:rsid w:val="006D50ED"/>
    <w:rsid w:val="006D554C"/>
    <w:rsid w:val="006D56A0"/>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84B"/>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17D04"/>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C44"/>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28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0CD"/>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5E"/>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86F"/>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9B5"/>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6A7"/>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0D8A"/>
    <w:rsid w:val="008E17D1"/>
    <w:rsid w:val="008E182F"/>
    <w:rsid w:val="008E1997"/>
    <w:rsid w:val="008E19EF"/>
    <w:rsid w:val="008E1B0F"/>
    <w:rsid w:val="008E1B8D"/>
    <w:rsid w:val="008E1D4A"/>
    <w:rsid w:val="008E1EE4"/>
    <w:rsid w:val="008E2562"/>
    <w:rsid w:val="008E2807"/>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542"/>
    <w:rsid w:val="00925EB0"/>
    <w:rsid w:val="00925F31"/>
    <w:rsid w:val="00926199"/>
    <w:rsid w:val="0092667B"/>
    <w:rsid w:val="009269A9"/>
    <w:rsid w:val="00926AF4"/>
    <w:rsid w:val="00927294"/>
    <w:rsid w:val="00927451"/>
    <w:rsid w:val="00927606"/>
    <w:rsid w:val="009301D5"/>
    <w:rsid w:val="009307DB"/>
    <w:rsid w:val="00930C31"/>
    <w:rsid w:val="00930DFD"/>
    <w:rsid w:val="00930F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B55"/>
    <w:rsid w:val="00981C32"/>
    <w:rsid w:val="00981C52"/>
    <w:rsid w:val="0098235C"/>
    <w:rsid w:val="00982B57"/>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39B"/>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9F7EE4"/>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010"/>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93F"/>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AA9"/>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1C2"/>
    <w:rsid w:val="00AE12F4"/>
    <w:rsid w:val="00AE17AA"/>
    <w:rsid w:val="00AE2032"/>
    <w:rsid w:val="00AE213C"/>
    <w:rsid w:val="00AE2AC0"/>
    <w:rsid w:val="00AE2CFE"/>
    <w:rsid w:val="00AE315C"/>
    <w:rsid w:val="00AE32FD"/>
    <w:rsid w:val="00AE45D1"/>
    <w:rsid w:val="00AE597C"/>
    <w:rsid w:val="00AE5AD9"/>
    <w:rsid w:val="00AE5AF9"/>
    <w:rsid w:val="00AE5B2F"/>
    <w:rsid w:val="00AE5C03"/>
    <w:rsid w:val="00AE5CD7"/>
    <w:rsid w:val="00AE69A0"/>
    <w:rsid w:val="00AE6E26"/>
    <w:rsid w:val="00AE6F4B"/>
    <w:rsid w:val="00AE76B6"/>
    <w:rsid w:val="00AE7F7A"/>
    <w:rsid w:val="00AF0031"/>
    <w:rsid w:val="00AF032B"/>
    <w:rsid w:val="00AF05C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D81"/>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953"/>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C3E"/>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B41"/>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04A"/>
    <w:rsid w:val="00BF375E"/>
    <w:rsid w:val="00BF3DBD"/>
    <w:rsid w:val="00BF4ACE"/>
    <w:rsid w:val="00BF505C"/>
    <w:rsid w:val="00BF5414"/>
    <w:rsid w:val="00BF546E"/>
    <w:rsid w:val="00BF5778"/>
    <w:rsid w:val="00BF5FAF"/>
    <w:rsid w:val="00BF60F0"/>
    <w:rsid w:val="00BF611B"/>
    <w:rsid w:val="00BF62D8"/>
    <w:rsid w:val="00BF695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744"/>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67"/>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69D"/>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D7E99"/>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4FA"/>
    <w:rsid w:val="00D107C1"/>
    <w:rsid w:val="00D107EF"/>
    <w:rsid w:val="00D10834"/>
    <w:rsid w:val="00D109FF"/>
    <w:rsid w:val="00D10BDB"/>
    <w:rsid w:val="00D10CC8"/>
    <w:rsid w:val="00D10D38"/>
    <w:rsid w:val="00D10E75"/>
    <w:rsid w:val="00D110B1"/>
    <w:rsid w:val="00D113D8"/>
    <w:rsid w:val="00D11890"/>
    <w:rsid w:val="00D123E4"/>
    <w:rsid w:val="00D12A0C"/>
    <w:rsid w:val="00D139B3"/>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ABF"/>
    <w:rsid w:val="00D27DDC"/>
    <w:rsid w:val="00D27E52"/>
    <w:rsid w:val="00D27F09"/>
    <w:rsid w:val="00D30B86"/>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9A0"/>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952"/>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998"/>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CF7"/>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F85"/>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47E"/>
    <w:rsid w:val="00E339B2"/>
    <w:rsid w:val="00E33A72"/>
    <w:rsid w:val="00E33B83"/>
    <w:rsid w:val="00E34100"/>
    <w:rsid w:val="00E34453"/>
    <w:rsid w:val="00E34A26"/>
    <w:rsid w:val="00E34EAE"/>
    <w:rsid w:val="00E34F0C"/>
    <w:rsid w:val="00E353A8"/>
    <w:rsid w:val="00E358F6"/>
    <w:rsid w:val="00E36518"/>
    <w:rsid w:val="00E36D79"/>
    <w:rsid w:val="00E37573"/>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581"/>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913"/>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3A52"/>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41D2"/>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A96"/>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1C"/>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5EB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4DE9"/>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E7BC4"/>
    <w:rsid w:val="00FF057F"/>
    <w:rsid w:val="00FF07D4"/>
    <w:rsid w:val="00FF0D2B"/>
    <w:rsid w:val="00FF2283"/>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193EF"/>
  <w15:docId w15:val="{DCA0AAA6-9989-4F67-AA18-976111FD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06A2"/>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uiPriority w:val="99"/>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uiPriority w:val="99"/>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FDC32-9957-4F56-9B68-1B449AF4F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2637</Words>
  <Characters>15036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2</cp:revision>
  <cp:lastPrinted>2017-12-13T07:37:00Z</cp:lastPrinted>
  <dcterms:created xsi:type="dcterms:W3CDTF">2017-12-13T07:39:00Z</dcterms:created>
  <dcterms:modified xsi:type="dcterms:W3CDTF">2017-12-13T07:39:00Z</dcterms:modified>
</cp:coreProperties>
</file>